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3A96" w14:textId="301AECE5" w:rsidR="008D4D12" w:rsidRDefault="006312EC">
      <w:pPr>
        <w:pStyle w:val="Heading10"/>
        <w:keepNext/>
        <w:keepLines/>
      </w:pPr>
      <w:bookmarkStart w:id="0" w:name="bookmark0"/>
      <w:r>
        <w:t>คู่มือสำหรับประชาชน</w:t>
      </w:r>
      <w:r>
        <w:t xml:space="preserve"> </w:t>
      </w:r>
      <w:r>
        <w:t>การรับ</w:t>
      </w:r>
      <w:r w:rsidR="00AE55B1">
        <w:rPr>
          <w:rFonts w:hint="cs"/>
          <w:cs/>
        </w:rPr>
        <w:t>ชำ</w:t>
      </w:r>
      <w:r>
        <w:t>ระภาษี</w:t>
      </w:r>
      <w:r w:rsidR="00AE55B1">
        <w:rPr>
          <w:rFonts w:hint="cs"/>
          <w:cs/>
        </w:rPr>
        <w:t>ป้</w:t>
      </w:r>
      <w:r>
        <w:t>าย</w:t>
      </w:r>
      <w:bookmarkEnd w:id="0"/>
    </w:p>
    <w:p w14:paraId="59BD6D60" w14:textId="13FEDC8B" w:rsidR="008D4D12" w:rsidRDefault="006312EC">
      <w:pPr>
        <w:pStyle w:val="a4"/>
        <w:pBdr>
          <w:bottom w:val="single" w:sz="4" w:space="0" w:color="auto"/>
        </w:pBdr>
      </w:pPr>
      <w: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5319D065" w14:textId="669207D3" w:rsidR="008D4D12" w:rsidRDefault="006312EC">
      <w:pPr>
        <w:pStyle w:val="a4"/>
        <w:spacing w:after="0"/>
      </w:pPr>
      <w:r>
        <w:t>หลักเกณฑ์วิธีการ เงื่อนไข (ถ้ามี) ในการยื่นคำขอ และในการพิจารณา</w:t>
      </w:r>
      <w:r w:rsidR="00AE55B1">
        <w:rPr>
          <w:rFonts w:hint="cs"/>
          <w:cs/>
        </w:rPr>
        <w:t>อนุญาต</w:t>
      </w:r>
    </w:p>
    <w:p w14:paraId="205C8856" w14:textId="6B73AAB6" w:rsidR="008D4D12" w:rsidRDefault="006312EC">
      <w:pPr>
        <w:pStyle w:val="a4"/>
        <w:spacing w:after="500"/>
      </w:pPr>
      <w:r>
        <w:t xml:space="preserve">ตามพระราชบัญญัติภาษีป้ายพ.ศ. </w:t>
      </w:r>
      <w:r>
        <w:rPr>
          <w:sz w:val="18"/>
          <w:szCs w:val="18"/>
        </w:rPr>
        <w:t xml:space="preserve">2510 </w:t>
      </w:r>
      <w:r>
        <w:t>กำหนดให้องค์กรปกครองส่วนท■'องถิ่นมีหน้าที่ในการรับชำระภาษีป้ายแสดงชื่อยี่ห้อหรือ</w:t>
      </w:r>
      <w:r>
        <w:br/>
        <w:t>เครื่องหมายที่ใ</w:t>
      </w:r>
      <w:r w:rsidR="00AE55B1">
        <w:rPr>
          <w:rFonts w:hint="cs"/>
          <w:cs/>
        </w:rPr>
        <w:t>ช้</w:t>
      </w:r>
      <w:r>
        <w:t>เพื่อการประกอบการค้าหรือประกอบกิจการอื่นหรือโฆษณาการค้าหรือกิจการอื่นเพื่อหารายไ</w:t>
      </w:r>
      <w:r w:rsidR="00AE55B1">
        <w:rPr>
          <w:rFonts w:hint="cs"/>
          <w:cs/>
        </w:rPr>
        <w:t>ด้โ</w:t>
      </w:r>
      <w:r>
        <w:t>ดยมีหลักเกณฑ์</w:t>
      </w:r>
      <w:r>
        <w:br/>
        <w:t>วิธีการและเงื่อนไขดังนี้</w:t>
      </w:r>
    </w:p>
    <w:p w14:paraId="18E71653" w14:textId="228A3B3A" w:rsidR="008D4D12" w:rsidRDefault="006312EC">
      <w:pPr>
        <w:pStyle w:val="a4"/>
        <w:numPr>
          <w:ilvl w:val="0"/>
          <w:numId w:val="1"/>
        </w:numPr>
        <w:tabs>
          <w:tab w:val="left" w:pos="334"/>
        </w:tabs>
      </w:pPr>
      <w:r>
        <w:t>อ</w:t>
      </w:r>
      <w:r>
        <w:t>งค์กรปกครองส่วน</w:t>
      </w:r>
      <w:r w:rsidR="00AE55B1">
        <w:rPr>
          <w:rFonts w:hint="cs"/>
          <w:cs/>
        </w:rPr>
        <w:t>ท้</w:t>
      </w:r>
      <w:r>
        <w:t>องถิ่น (เทศบาลหรือองค์การบริหารส่วนตำบล) ประชาสัมพันธ์ขั้นตอนและวิธีการเสียภาษี</w:t>
      </w:r>
    </w:p>
    <w:p w14:paraId="745021C6" w14:textId="11E6F406" w:rsidR="008D4D12" w:rsidRDefault="006312EC">
      <w:pPr>
        <w:pStyle w:val="a4"/>
        <w:numPr>
          <w:ilvl w:val="0"/>
          <w:numId w:val="1"/>
        </w:numPr>
        <w:tabs>
          <w:tab w:val="left" w:pos="344"/>
        </w:tabs>
        <w:rPr>
          <w:sz w:val="18"/>
          <w:szCs w:val="18"/>
        </w:rPr>
      </w:pPr>
      <w:r>
        <w:t>แ</w:t>
      </w:r>
      <w:r w:rsidR="00AE55B1">
        <w:rPr>
          <w:rFonts w:hint="cs"/>
          <w:cs/>
        </w:rPr>
        <w:t>จ้</w:t>
      </w:r>
      <w:r>
        <w:t>งให้เจ้าของป้ายทราบเพื่อยื่นแบบแสดงรายการภาษีป้าย (</w:t>
      </w:r>
      <w:proofErr w:type="spellStart"/>
      <w:r>
        <w:t>ภ.ป</w:t>
      </w:r>
      <w:proofErr w:type="spellEnd"/>
      <w:r>
        <w:t xml:space="preserve">. </w:t>
      </w:r>
      <w:r>
        <w:rPr>
          <w:sz w:val="18"/>
          <w:szCs w:val="18"/>
        </w:rPr>
        <w:t>1)</w:t>
      </w:r>
    </w:p>
    <w:p w14:paraId="412CAEE7" w14:textId="77777777" w:rsidR="008D4D12" w:rsidRDefault="006312EC">
      <w:pPr>
        <w:pStyle w:val="a4"/>
        <w:numPr>
          <w:ilvl w:val="0"/>
          <w:numId w:val="1"/>
        </w:numPr>
        <w:tabs>
          <w:tab w:val="left" w:pos="344"/>
        </w:tabs>
      </w:pPr>
      <w:r>
        <w:t>เจ้าของป้ายยื่นแบบแสดงรายการภาษีป้าย (</w:t>
      </w:r>
      <w:proofErr w:type="spellStart"/>
      <w:r>
        <w:t>ภ.ป</w:t>
      </w:r>
      <w:proofErr w:type="spellEnd"/>
      <w:r>
        <w:t xml:space="preserve">. </w:t>
      </w:r>
      <w:r>
        <w:rPr>
          <w:sz w:val="18"/>
          <w:szCs w:val="18"/>
        </w:rPr>
        <w:t xml:space="preserve">1) </w:t>
      </w:r>
      <w:r>
        <w:t>ภายในเดือนมีนาคม</w:t>
      </w:r>
    </w:p>
    <w:p w14:paraId="6A3EA510" w14:textId="153C0228" w:rsidR="008D4D12" w:rsidRDefault="006312EC">
      <w:pPr>
        <w:pStyle w:val="a4"/>
        <w:numPr>
          <w:ilvl w:val="0"/>
          <w:numId w:val="1"/>
        </w:numPr>
        <w:tabs>
          <w:tab w:val="left" w:pos="349"/>
        </w:tabs>
        <w:rPr>
          <w:sz w:val="18"/>
          <w:szCs w:val="18"/>
        </w:rPr>
      </w:pPr>
      <w:r>
        <w:t>องค์กรปกครองส่วน</w:t>
      </w:r>
      <w:r w:rsidR="00AE55B1">
        <w:rPr>
          <w:rFonts w:hint="cs"/>
          <w:cs/>
        </w:rPr>
        <w:t>ท้</w:t>
      </w:r>
      <w:r>
        <w:t>องถิ่นตรวจสอบ</w:t>
      </w:r>
      <w:r>
        <w:t>แบบแสดงรายการภาษีป้ายและแจ้งการประเมินภาษีป้าย (</w:t>
      </w:r>
      <w:proofErr w:type="spellStart"/>
      <w:r>
        <w:t>ภ.ป</w:t>
      </w:r>
      <w:proofErr w:type="spellEnd"/>
      <w:r>
        <w:t xml:space="preserve">. </w:t>
      </w:r>
      <w:r>
        <w:rPr>
          <w:sz w:val="18"/>
          <w:szCs w:val="18"/>
        </w:rPr>
        <w:t>3)</w:t>
      </w:r>
    </w:p>
    <w:p w14:paraId="004F4C28" w14:textId="72A3BCBC" w:rsidR="008D4D12" w:rsidRDefault="006312EC">
      <w:pPr>
        <w:pStyle w:val="a4"/>
        <w:numPr>
          <w:ilvl w:val="0"/>
          <w:numId w:val="1"/>
        </w:numPr>
        <w:tabs>
          <w:tab w:val="left" w:pos="339"/>
        </w:tabs>
      </w:pPr>
      <w:r>
        <w:t>องค์กรปกครองส่วน</w:t>
      </w:r>
      <w:r w:rsidR="00AE55B1">
        <w:rPr>
          <w:rFonts w:hint="cs"/>
          <w:cs/>
        </w:rPr>
        <w:t>ท้</w:t>
      </w:r>
      <w:r>
        <w:t>องถิ่นรับชำระภาษี (เจ้าของป้ายชำระภาษีทันทีหรือชำระภาษีภายในกำหนดเวลา)</w:t>
      </w:r>
    </w:p>
    <w:p w14:paraId="7D2938E0" w14:textId="77777777" w:rsidR="008D4D12" w:rsidRDefault="006312EC">
      <w:pPr>
        <w:pStyle w:val="a4"/>
        <w:numPr>
          <w:ilvl w:val="0"/>
          <w:numId w:val="1"/>
        </w:numPr>
        <w:tabs>
          <w:tab w:val="left" w:pos="344"/>
        </w:tabs>
      </w:pPr>
      <w:r>
        <w:t xml:space="preserve">กรณีที่เจ้าของป้ายชำระภาษีเกินเวลาที่กำหนด (เกิน </w:t>
      </w:r>
      <w:r>
        <w:rPr>
          <w:sz w:val="18"/>
          <w:szCs w:val="18"/>
        </w:rPr>
        <w:t xml:space="preserve">15 </w:t>
      </w:r>
      <w:r>
        <w:t>วันนับแต่ได้รับแจ้งการประเมิน) ต้องชำระภาษีและเงินเพิ่ม</w:t>
      </w:r>
    </w:p>
    <w:p w14:paraId="3177D8DF" w14:textId="533F6CB2" w:rsidR="008D4D12" w:rsidRDefault="006312EC">
      <w:pPr>
        <w:pStyle w:val="a4"/>
        <w:numPr>
          <w:ilvl w:val="0"/>
          <w:numId w:val="1"/>
        </w:numPr>
        <w:tabs>
          <w:tab w:val="left" w:pos="344"/>
        </w:tabs>
        <w:spacing w:line="257" w:lineRule="auto"/>
        <w:rPr>
          <w:sz w:val="18"/>
          <w:szCs w:val="18"/>
        </w:rPr>
      </w:pPr>
      <w:r>
        <w:t>กร</w:t>
      </w:r>
      <w:r>
        <w:t>ณีที่</w:t>
      </w:r>
      <w:r w:rsidR="00AE55B1">
        <w:rPr>
          <w:rFonts w:hint="cs"/>
          <w:cs/>
        </w:rPr>
        <w:t>ผู้รั</w:t>
      </w:r>
      <w:r>
        <w:t>บประเมิน (เจ้าของป้าย) ไม่พอใจการประเมินสามารถอุทธรณ์ต่อผู้บริหาร</w:t>
      </w:r>
      <w:r w:rsidR="00AE55B1">
        <w:rPr>
          <w:rFonts w:hint="cs"/>
          <w:cs/>
        </w:rPr>
        <w:t>ท้</w:t>
      </w:r>
      <w:r>
        <w:t xml:space="preserve">องถิ่นได้ภายใน </w:t>
      </w:r>
      <w:r>
        <w:rPr>
          <w:sz w:val="18"/>
          <w:szCs w:val="18"/>
        </w:rPr>
        <w:t xml:space="preserve">30 </w:t>
      </w:r>
      <w:r>
        <w:t>วันนับแต่ไ</w:t>
      </w:r>
      <w:r w:rsidR="00AE55B1">
        <w:rPr>
          <w:rFonts w:hint="cs"/>
          <w:cs/>
        </w:rPr>
        <w:t>ด้รั</w:t>
      </w:r>
      <w:r>
        <w:t>บแจ้ง</w:t>
      </w:r>
      <w:r>
        <w:br/>
        <w:t>การประเมินเพื่อให้ผู้บริหาร</w:t>
      </w:r>
      <w:r w:rsidR="00AE55B1">
        <w:rPr>
          <w:rFonts w:hint="cs"/>
          <w:cs/>
        </w:rPr>
        <w:t>ท้</w:t>
      </w:r>
      <w:r>
        <w:t>องถิ่นชขาดและแจ้งให้ผู้เลียภาษีทราบตามแบบ (</w:t>
      </w:r>
      <w:proofErr w:type="spellStart"/>
      <w:r>
        <w:t>ภ.ป</w:t>
      </w:r>
      <w:proofErr w:type="spellEnd"/>
      <w:r>
        <w:t xml:space="preserve">. </w:t>
      </w:r>
      <w:r>
        <w:rPr>
          <w:sz w:val="18"/>
          <w:szCs w:val="18"/>
        </w:rPr>
        <w:t xml:space="preserve">5) </w:t>
      </w:r>
      <w:r>
        <w:t xml:space="preserve">ภายในระยะเวลา </w:t>
      </w:r>
      <w:r>
        <w:rPr>
          <w:sz w:val="18"/>
          <w:szCs w:val="18"/>
        </w:rPr>
        <w:t xml:space="preserve">60 </w:t>
      </w:r>
      <w:r>
        <w:t>วันนับแต่วันที่ไ</w:t>
      </w:r>
      <w:r w:rsidR="00AE55B1">
        <w:rPr>
          <w:rFonts w:hint="cs"/>
          <w:cs/>
        </w:rPr>
        <w:t>ด้รั</w:t>
      </w:r>
      <w:r>
        <w:t>บ</w:t>
      </w:r>
      <w:r>
        <w:br/>
        <w:t>อุทธรณ์ตามพระราชบัญญ</w:t>
      </w:r>
      <w:r>
        <w:t xml:space="preserve">ัติภาษีป้ายพ.ศ. </w:t>
      </w:r>
      <w:r>
        <w:rPr>
          <w:sz w:val="18"/>
          <w:szCs w:val="18"/>
        </w:rPr>
        <w:t>2510</w:t>
      </w:r>
    </w:p>
    <w:p w14:paraId="5DC7AFA9" w14:textId="0E43A436" w:rsidR="008D4D12" w:rsidRDefault="006312EC">
      <w:pPr>
        <w:pStyle w:val="a4"/>
        <w:numPr>
          <w:ilvl w:val="0"/>
          <w:numId w:val="1"/>
        </w:numPr>
        <w:tabs>
          <w:tab w:val="left" w:pos="349"/>
        </w:tabs>
      </w:pPr>
      <w:r>
        <w:t>กรณีคำขอหรือรายการเอกสารประกอบการพิจารณาไม่ถูกต้องหรือไม่ค</w:t>
      </w:r>
      <w:r w:rsidR="00AE55B1">
        <w:rPr>
          <w:rFonts w:hint="cs"/>
          <w:cs/>
        </w:rPr>
        <w:t>ร</w:t>
      </w:r>
      <w:r>
        <w:t>บ</w:t>
      </w:r>
      <w:r w:rsidR="00AE55B1">
        <w:rPr>
          <w:rFonts w:hint="cs"/>
          <w:cs/>
        </w:rPr>
        <w:t>ถ้</w:t>
      </w:r>
      <w:r>
        <w:t>วนและไม่อาจแ</w:t>
      </w:r>
      <w:r w:rsidR="00AE55B1">
        <w:rPr>
          <w:rFonts w:hint="cs"/>
          <w:cs/>
        </w:rPr>
        <w:t>ก้</w:t>
      </w:r>
      <w:r>
        <w:t>ไขเพิ่มเติมไ</w:t>
      </w:r>
      <w:r w:rsidR="00AE55B1">
        <w:rPr>
          <w:rFonts w:hint="cs"/>
          <w:cs/>
        </w:rPr>
        <w:t>ด้</w:t>
      </w:r>
      <w:r>
        <w:t>ในขณะนี้นผู้</w:t>
      </w:r>
      <w:r w:rsidR="00AE55B1">
        <w:rPr>
          <w:rFonts w:hint="cs"/>
          <w:cs/>
        </w:rPr>
        <w:t>รั</w:t>
      </w:r>
      <w:r>
        <w:t>บคำ</w:t>
      </w:r>
      <w:r>
        <w:br/>
        <w:t>ขอและผู้ยื่นคำขอจะต้องลงนามบันทึกสองฝ่ายและรายการเอกสาร/หลักฐานร่วมกันพร้อมกำหนดระยะเวลาให้ผู้ยื่นคำขอ</w:t>
      </w:r>
      <w:r>
        <w:br/>
        <w:t>ดำเนินการแก่ไข/เพิ่มเติมห</w:t>
      </w:r>
      <w:r>
        <w:t>ากผู้ยื่นคำขอไม่ดำเนินการแก่ไข/เพิ่มเติมภายในระยะเวลาที่กำหนดผู้รีบคำขอจะดำเนินการคืนคำขอ</w:t>
      </w:r>
      <w:r>
        <w:br/>
        <w:t>และเอกสารประกอบการพิจารณา</w:t>
      </w:r>
    </w:p>
    <w:p w14:paraId="50AADFA1" w14:textId="2D49E1A2" w:rsidR="008D4D12" w:rsidRDefault="006312EC">
      <w:pPr>
        <w:pStyle w:val="a4"/>
        <w:numPr>
          <w:ilvl w:val="0"/>
          <w:numId w:val="1"/>
        </w:numPr>
        <w:tabs>
          <w:tab w:val="left" w:pos="349"/>
        </w:tabs>
        <w:spacing w:line="262" w:lineRule="auto"/>
      </w:pPr>
      <w: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่ไขคำขอหรือ</w:t>
      </w:r>
      <w:r>
        <w:br/>
      </w:r>
      <w:r>
        <w:t>ยื่นเอกสารเพิ่มเติมครบ</w:t>
      </w:r>
      <w:r w:rsidR="00AE55B1">
        <w:rPr>
          <w:rFonts w:hint="cs"/>
          <w:cs/>
        </w:rPr>
        <w:t>ถ้</w:t>
      </w:r>
      <w:r>
        <w:t>วนตามบัน</w:t>
      </w:r>
      <w:r>
        <w:t>ทึกสองฝ่ายนั้นเรียบร้อยแล้ว</w:t>
      </w:r>
    </w:p>
    <w:p w14:paraId="4651F948" w14:textId="653D1B60" w:rsidR="008D4D12" w:rsidRDefault="006312EC">
      <w:pPr>
        <w:pStyle w:val="a4"/>
        <w:numPr>
          <w:ilvl w:val="0"/>
          <w:numId w:val="1"/>
        </w:numPr>
        <w:tabs>
          <w:tab w:val="left" w:pos="445"/>
        </w:tabs>
        <w:spacing w:after="200" w:line="276" w:lineRule="auto"/>
      </w:pPr>
      <w:r>
        <w:t>ระยะเวลาการให้บริการตามคู่มือเริ่มนับหลังจากเจ้าหน้าที่ผู้รีบคำขอได้ตรวจสอบคำขอและรายการเอกสารหลักฐานแล้ว</w:t>
      </w:r>
      <w:r>
        <w:br/>
      </w:r>
      <w:r>
        <w:t>เห็นว่ามีความครบ</w:t>
      </w:r>
      <w:r w:rsidR="00AE55B1">
        <w:rPr>
          <w:rFonts w:hint="cs"/>
          <w:cs/>
        </w:rPr>
        <w:t>ถ้</w:t>
      </w:r>
      <w:r>
        <w:t>วนตามที่ระบุไ</w:t>
      </w:r>
      <w:r w:rsidR="00AE55B1">
        <w:rPr>
          <w:rFonts w:hint="cs"/>
          <w:cs/>
        </w:rPr>
        <w:t>ว้</w:t>
      </w:r>
      <w:r>
        <w:t>ในคู่มือประชาชน</w:t>
      </w:r>
    </w:p>
    <w:p w14:paraId="51D5182C" w14:textId="7598868A" w:rsidR="008D4D12" w:rsidRDefault="006312EC">
      <w:pPr>
        <w:pStyle w:val="a4"/>
        <w:numPr>
          <w:ilvl w:val="0"/>
          <w:numId w:val="1"/>
        </w:numPr>
        <w:tabs>
          <w:tab w:val="left" w:pos="454"/>
        </w:tabs>
        <w:spacing w:after="460" w:line="257" w:lineRule="auto"/>
        <w:rPr>
          <w:sz w:val="18"/>
          <w:szCs w:val="18"/>
        </w:rPr>
      </w:pPr>
      <w:r>
        <w:t xml:space="preserve">หน่วยงานจะมีการแจ้งผลการพิจารณาให้ผู้ยื่นคำขอทราบภายใน </w:t>
      </w:r>
      <w:r>
        <w:rPr>
          <w:sz w:val="18"/>
          <w:szCs w:val="18"/>
        </w:rPr>
        <w:t xml:space="preserve">7 </w:t>
      </w:r>
      <w:r>
        <w:t>วันนับแต่วันที่พิ</w:t>
      </w:r>
      <w:r>
        <w:t xml:space="preserve">จารณาแล้วเสร็จตามมาตรา </w:t>
      </w:r>
      <w:r>
        <w:rPr>
          <w:sz w:val="18"/>
          <w:szCs w:val="18"/>
        </w:rPr>
        <w:t xml:space="preserve">10 </w:t>
      </w:r>
      <w:r>
        <w:t>แห่ง</w:t>
      </w:r>
      <w:r>
        <w:br/>
        <w:t>พระราชบัญญัติการอำนวยความสะดวกในการพิจารณาอ</w:t>
      </w:r>
      <w:r w:rsidR="00AE55B1">
        <w:rPr>
          <w:rFonts w:hint="cs"/>
          <w:cs/>
        </w:rPr>
        <w:t>นุ</w:t>
      </w:r>
      <w:r>
        <w:t xml:space="preserve">ญาตของทางราชการพ.ศ. </w:t>
      </w:r>
      <w:r>
        <w:rPr>
          <w:sz w:val="18"/>
          <w:szCs w:val="18"/>
        </w:rPr>
        <w:t>2558</w:t>
      </w:r>
    </w:p>
    <w:p w14:paraId="770D21BA" w14:textId="77777777" w:rsidR="008D4D12" w:rsidRDefault="006312EC">
      <w:pPr>
        <w:pStyle w:val="a4"/>
        <w:spacing w:after="200"/>
        <w:jc w:val="thaiDistribute"/>
      </w:pPr>
      <w:r>
        <w:t>ช้องทางการให้บริการ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694"/>
      </w:tblGrid>
      <w:tr w:rsidR="008D4D12" w14:paraId="3B2107EE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3E34A" w14:textId="77777777" w:rsidR="008D4D12" w:rsidRDefault="006312EC">
            <w:pPr>
              <w:pStyle w:val="Other0"/>
              <w:spacing w:after="0" w:line="269" w:lineRule="auto"/>
              <w:ind w:firstLine="1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สกานที่ให้บริการ</w:t>
            </w:r>
          </w:p>
          <w:p w14:paraId="54C37E80" w14:textId="33EDAECD" w:rsidR="008D4D12" w:rsidRDefault="006312EC">
            <w:pPr>
              <w:pStyle w:val="Other0"/>
              <w:spacing w:after="0"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องค์การบริหารส่วนตำบลเสาเดียว เลขที่!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55 </w:t>
            </w:r>
            <w:r>
              <w:rPr>
                <w:i/>
                <w:iCs/>
                <w:sz w:val="18"/>
                <w:szCs w:val="18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5 </w:t>
            </w:r>
            <w:r>
              <w:rPr>
                <w:i/>
                <w:iCs/>
                <w:sz w:val="18"/>
                <w:szCs w:val="18"/>
              </w:rPr>
              <w:t>ต.เสาเดียว อ.</w:t>
            </w:r>
            <w:r>
              <w:rPr>
                <w:i/>
                <w:iCs/>
                <w:sz w:val="18"/>
                <w:szCs w:val="18"/>
              </w:rPr>
              <w:br/>
              <w:t>หนองหงส์จ.บุรีรัมย์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186274-5/</w:t>
            </w:r>
            <w:r w:rsidR="00AE55B1">
              <w:rPr>
                <w:rFonts w:hint="cs"/>
                <w:i/>
                <w:iCs/>
                <w:sz w:val="18"/>
                <w:szCs w:val="18"/>
                <w:cs/>
              </w:rPr>
              <w:t>ติ</w:t>
            </w:r>
            <w:r>
              <w:rPr>
                <w:i/>
                <w:iCs/>
                <w:sz w:val="18"/>
                <w:szCs w:val="18"/>
              </w:rPr>
              <w:t>ดต่อด้วย</w:t>
            </w:r>
            <w:r>
              <w:rPr>
                <w:i/>
                <w:iCs/>
                <w:sz w:val="18"/>
                <w:szCs w:val="18"/>
              </w:rPr>
              <w:br/>
              <w:t>ตนเอง ณ หน่วยงาน</w:t>
            </w:r>
          </w:p>
          <w:p w14:paraId="6AD8CE90" w14:textId="77777777" w:rsidR="008D4D12" w:rsidRDefault="006312EC">
            <w:pPr>
              <w:pStyle w:val="Other0"/>
              <w:spacing w:after="0"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50E4" w14:textId="7E5C599A" w:rsidR="008D4D12" w:rsidRDefault="006312EC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ระ</w:t>
            </w:r>
            <w:r w:rsidR="00AE55B1">
              <w:rPr>
                <w:rFonts w:hint="cs"/>
                <w:i/>
                <w:iCs/>
                <w:sz w:val="18"/>
                <w:szCs w:val="18"/>
                <w:cs/>
              </w:rPr>
              <w:t>ย</w:t>
            </w:r>
            <w:r>
              <w:rPr>
                <w:i/>
                <w:iCs/>
                <w:sz w:val="18"/>
                <w:szCs w:val="18"/>
              </w:rPr>
              <w:t>ะเวลานิ!ดให้บริการ เปีด</w:t>
            </w:r>
            <w:r w:rsidR="00AE55B1">
              <w:rPr>
                <w:rFonts w:hint="cs"/>
                <w:i/>
                <w:iCs/>
                <w:sz w:val="18"/>
                <w:szCs w:val="18"/>
                <w:cs/>
              </w:rPr>
              <w:t>ให้</w:t>
            </w:r>
            <w:r>
              <w:rPr>
                <w:i/>
                <w:iCs/>
                <w:sz w:val="18"/>
                <w:szCs w:val="18"/>
              </w:rPr>
              <w:t>บริการวัน จันทร์ถึง วัน</w:t>
            </w:r>
            <w:r>
              <w:rPr>
                <w:i/>
                <w:iCs/>
                <w:sz w:val="18"/>
                <w:szCs w:val="18"/>
              </w:rPr>
              <w:br/>
              <w:t>ศุกร์(ยกเวนวันหยุดที่ทางราขการกำหนด} ตั้งแต่เวลา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08:30 - 16:30 </w:t>
            </w:r>
            <w:r>
              <w:rPr>
                <w:i/>
                <w:iCs/>
                <w:sz w:val="18"/>
                <w:szCs w:val="18"/>
              </w:rPr>
              <w:t>น</w:t>
            </w:r>
            <w:r>
              <w:rPr>
                <w:i/>
                <w:iCs/>
                <w:sz w:val="18"/>
                <w:szCs w:val="18"/>
              </w:rPr>
              <w:t>. (</w:t>
            </w:r>
            <w:r>
              <w:rPr>
                <w:i/>
                <w:iCs/>
                <w:sz w:val="18"/>
                <w:szCs w:val="18"/>
              </w:rPr>
              <w:t>มีทักเที่ยง}</w:t>
            </w:r>
          </w:p>
        </w:tc>
      </w:tr>
    </w:tbl>
    <w:p w14:paraId="7D3A0BC6" w14:textId="77777777" w:rsidR="008D4D12" w:rsidRDefault="008D4D12">
      <w:pPr>
        <w:spacing w:after="199" w:line="1" w:lineRule="exact"/>
      </w:pPr>
    </w:p>
    <w:p w14:paraId="36E2B4B9" w14:textId="74F67B03" w:rsidR="008D4D12" w:rsidRDefault="006312EC">
      <w:pPr>
        <w:pStyle w:val="a4"/>
        <w:spacing w:line="266" w:lineRule="auto"/>
      </w:pPr>
      <w:r>
        <w:t>ขั้นตอน ระยะเวลา และส่วนงานที่รับ</w:t>
      </w:r>
      <w:r w:rsidR="00AE55B1">
        <w:rPr>
          <w:rFonts w:hint="cs"/>
          <w:cs/>
        </w:rPr>
        <w:t>ผิด</w:t>
      </w:r>
      <w:r>
        <w:t>ชอบ</w:t>
      </w:r>
      <w:r>
        <w:br/>
        <w:t xml:space="preserve">ระยะเวลาในการดำเนินการรวม ะ </w:t>
      </w:r>
      <w:r>
        <w:rPr>
          <w:sz w:val="18"/>
          <w:szCs w:val="18"/>
        </w:rPr>
        <w:t xml:space="preserve">1 </w:t>
      </w:r>
      <w:r>
        <w:t>วัน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8D4D12" w14:paraId="0671B53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BF88C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AD672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1A71C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B2E4" w14:textId="77777777" w:rsidR="008D4D12" w:rsidRDefault="006312EC">
            <w:pPr>
              <w:pStyle w:val="Other0"/>
              <w:tabs>
                <w:tab w:val="left" w:pos="886"/>
              </w:tabs>
              <w:spacing w:after="0" w:line="240" w:lineRule="auto"/>
              <w:ind w:firstLine="440"/>
              <w:jc w:val="thaiDistribute"/>
            </w:pPr>
            <w:r>
              <w:rPr>
                <w:rFonts w:ascii="Arial" w:eastAsia="Arial" w:hAnsi="Arial" w:cs="Arial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ab/>
            </w:r>
            <w:r>
              <w:t>ด/^</w:t>
            </w:r>
          </w:p>
          <w:p w14:paraId="4FBFA6E0" w14:textId="77777777" w:rsidR="008D4D12" w:rsidRDefault="006312EC">
            <w:pPr>
              <w:pStyle w:val="Other0"/>
              <w:spacing w:after="0" w:line="180" w:lineRule="auto"/>
              <w:ind w:firstLine="340"/>
            </w:pPr>
            <w:r>
              <w:t>ส่วนทีรบผิด'ชอบ</w:t>
            </w:r>
          </w:p>
        </w:tc>
      </w:tr>
      <w:tr w:rsidR="008D4D12" w14:paraId="59AD8AFE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2EB81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1A7DA" w14:textId="77777777" w:rsidR="008D4D12" w:rsidRDefault="006312EC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5CA136ED" w14:textId="77777777" w:rsidR="008D4D12" w:rsidRDefault="006312EC">
            <w:pPr>
              <w:pStyle w:val="Other0"/>
              <w:spacing w:after="0" w:line="240" w:lineRule="auto"/>
            </w:pPr>
            <w:r>
              <w:t>เจ้าของป้ายยื่นแบบแสดงรายการภาษีป้าย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 xml:space="preserve">1) </w:t>
            </w:r>
            <w:r>
              <w:t>เพื่อให้</w:t>
            </w:r>
            <w:r>
              <w:br/>
              <w:t>พนักงานเจ้าหน้าที่ตรวจสอบความครบกวนถูกต้องของเอกสาร</w:t>
            </w:r>
            <w:r>
              <w:br/>
              <w:t>หลักฐาน</w:t>
            </w:r>
          </w:p>
          <w:p w14:paraId="2FC50F0B" w14:textId="77777777" w:rsidR="008D4D12" w:rsidRDefault="006312EC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หมายเหตุ-. </w:t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องค์การบริหารส่วนตำบลเสาเดียว))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EF6E2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2066E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6970D64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A14BA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A1757" w14:textId="77777777" w:rsidR="008D4D12" w:rsidRDefault="006312EC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201E0A26" w14:textId="77777777" w:rsidR="008D4D12" w:rsidRDefault="006312EC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t>พนักงานเจ่าหน้าที่พิจารณาตรวจสอบรายการป้ายตามแบบ</w:t>
            </w:r>
            <w:r>
              <w:br/>
            </w:r>
            <w:r>
              <w:t>แสดงรายการภาษีป้าย (</w:t>
            </w:r>
            <w:proofErr w:type="spellStart"/>
            <w:r>
              <w:t>ภ.ป</w:t>
            </w:r>
            <w:proofErr w:type="spellEnd"/>
            <w:r>
              <w:t>.</w:t>
            </w:r>
            <w:r>
              <w:rPr>
                <w:sz w:val="18"/>
                <w:szCs w:val="18"/>
              </w:rPr>
              <w:t xml:space="preserve">1) </w:t>
            </w:r>
            <w:r>
              <w:t>และแจ้งการประเมินภาษี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8075B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30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F06B4" w14:textId="77777777" w:rsidR="008D4D12" w:rsidRDefault="006312EC">
            <w:pPr>
              <w:pStyle w:val="Other0"/>
              <w:spacing w:before="120"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</w:tr>
      <w:tr w:rsidR="008D4D12" w14:paraId="6E006F4E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9F036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10FD9" w14:textId="77777777" w:rsidR="008D4D12" w:rsidRDefault="006312EC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1429D592" w14:textId="7BEBADC6" w:rsidR="008D4D12" w:rsidRDefault="006312EC">
            <w:pPr>
              <w:pStyle w:val="Other0"/>
              <w:spacing w:after="0" w:line="240" w:lineRule="auto"/>
            </w:pPr>
            <w:r>
              <w:t>เจ้าของป้ายยื่นแบบแสดงรายการภาษีป้าย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 xml:space="preserve">1) </w:t>
            </w:r>
            <w:r>
              <w:t>เพื่อให้</w:t>
            </w:r>
            <w:r>
              <w:br/>
              <w:t>พนักงานเจ้าหน้าที่ตรวจสอบความครบ</w:t>
            </w:r>
            <w:r w:rsidR="00AE55B1">
              <w:rPr>
                <w:rFonts w:hint="cs"/>
                <w:cs/>
              </w:rPr>
              <w:t>ถ้</w:t>
            </w:r>
            <w:r>
              <w:t>วนถูกต้องของเอกสาร</w:t>
            </w:r>
            <w:r>
              <w:br/>
              <w:t>หลักฐาน</w:t>
            </w:r>
          </w:p>
          <w:p w14:paraId="23F2FE6F" w14:textId="77777777" w:rsidR="008D4D12" w:rsidRDefault="006312EC">
            <w:pPr>
              <w:pStyle w:val="Other0"/>
              <w:spacing w:after="0"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7AB3C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0FE80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47562DAA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AF873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A2A06" w14:textId="77777777" w:rsidR="008D4D12" w:rsidRDefault="006312EC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788ADE46" w14:textId="5F2021C5" w:rsidR="008D4D12" w:rsidRDefault="006312EC">
            <w:pPr>
              <w:pStyle w:val="Other0"/>
              <w:spacing w:after="0" w:line="240" w:lineRule="auto"/>
            </w:pPr>
            <w:r>
              <w:t>เจ้าของป้ายยื่นแบบแสดงรายการภาษีป้าย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 xml:space="preserve">1) </w:t>
            </w:r>
            <w:r>
              <w:t>เพื่อให้</w:t>
            </w:r>
            <w:r>
              <w:br/>
            </w:r>
            <w:r>
              <w:t>พนักงานเจ้าหน้าที่ตรวจสอบความครบ</w:t>
            </w:r>
            <w:r w:rsidR="00AE55B1">
              <w:rPr>
                <w:rFonts w:hint="cs"/>
                <w:cs/>
              </w:rPr>
              <w:t>ถ้</w:t>
            </w:r>
            <w:r>
              <w:t>วนถูกต้องของเอกสาร</w:t>
            </w:r>
            <w:r>
              <w:br/>
              <w:t>หลักฐาน</w:t>
            </w:r>
          </w:p>
          <w:p w14:paraId="027E292E" w14:textId="77777777" w:rsidR="008D4D12" w:rsidRDefault="006312EC">
            <w:pPr>
              <w:pStyle w:val="Other0"/>
              <w:spacing w:after="0"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(อบต.เสาเดียว อ.หนองหงส์จ.บุรีรัมย์</w:t>
            </w:r>
            <w:r>
              <w:rPr>
                <w:sz w:val="18"/>
                <w:szCs w:val="18"/>
              </w:rPr>
              <w:t>31204))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E8607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0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9CDB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10E2949C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29DC3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B14DC" w14:textId="77777777" w:rsidR="008D4D12" w:rsidRDefault="006312EC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532C1FA7" w14:textId="551AD25E" w:rsidR="008D4D12" w:rsidRDefault="006312EC">
            <w:pPr>
              <w:pStyle w:val="Other0"/>
              <w:spacing w:after="0" w:line="240" w:lineRule="auto"/>
            </w:pPr>
            <w:r>
              <w:t>เจ้าของป้ายยื่นแบบแสดงรายการภาษีป้าย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 xml:space="preserve">1) </w:t>
            </w:r>
            <w:r>
              <w:t>เพื่อให้</w:t>
            </w:r>
            <w:r>
              <w:br/>
            </w:r>
            <w:r>
              <w:t>พนักงานเจ้าหน้าที่ตรวจสอบความครบ</w:t>
            </w:r>
            <w:r w:rsidR="00AE55B1">
              <w:rPr>
                <w:rFonts w:hint="cs"/>
                <w:cs/>
              </w:rPr>
              <w:t>ถ้</w:t>
            </w:r>
            <w:r>
              <w:t>วนถูกต้องของเอกสาร</w:t>
            </w:r>
            <w:r>
              <w:br/>
              <w:t>หลักฐาน</w:t>
            </w:r>
          </w:p>
          <w:p w14:paraId="5EC71A70" w14:textId="77777777" w:rsidR="008D4D12" w:rsidRDefault="006312EC">
            <w:pPr>
              <w:pStyle w:val="Other0"/>
              <w:spacing w:after="0"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(องค์การบริหารส่วนตำบลเสาเดียว))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E338D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B2D" w14:textId="77777777" w:rsidR="008D4D12" w:rsidRDefault="008D4D12">
            <w:pPr>
              <w:rPr>
                <w:sz w:val="10"/>
                <w:szCs w:val="10"/>
              </w:rPr>
            </w:pPr>
          </w:p>
        </w:tc>
      </w:tr>
    </w:tbl>
    <w:p w14:paraId="5F6BCE2E" w14:textId="77777777" w:rsidR="008D4D12" w:rsidRDefault="008D4D12">
      <w:pPr>
        <w:spacing w:after="199" w:line="1" w:lineRule="exact"/>
      </w:pPr>
    </w:p>
    <w:p w14:paraId="45D1ACAD" w14:textId="77777777" w:rsidR="008D4D12" w:rsidRDefault="006312EC">
      <w:pPr>
        <w:pStyle w:val="Tablecaption0"/>
        <w:ind w:left="91"/>
      </w:pPr>
      <w:r>
        <w:rPr>
          <w:u w:val="single"/>
        </w:rP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8D4D12" w14:paraId="59A235A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A4D41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27960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ช่อเอกสาร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2BA6" w14:textId="2085678E" w:rsidR="008D4D12" w:rsidRDefault="006312EC">
            <w:pPr>
              <w:pStyle w:val="Other0"/>
              <w:spacing w:after="0" w:line="240" w:lineRule="auto"/>
              <w:jc w:val="center"/>
            </w:pPr>
            <w:r>
              <w:t>หน่วยงานภาค</w:t>
            </w:r>
            <w:r w:rsidR="00AE55B1">
              <w:rPr>
                <w:rFonts w:hint="cs"/>
                <w:cs/>
              </w:rPr>
              <w:t>รั</w:t>
            </w:r>
            <w:r>
              <w:t>ฐ</w:t>
            </w:r>
            <w:r>
              <w:t>ออกเอกสาร</w:t>
            </w:r>
          </w:p>
        </w:tc>
      </w:tr>
      <w:tr w:rsidR="008D4D12" w14:paraId="523DBAE4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02F6A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7CBC1" w14:textId="1ACED63D" w:rsidR="008D4D12" w:rsidRDefault="006312EC">
            <w:pPr>
              <w:pStyle w:val="Other0"/>
              <w:spacing w:after="0" w:line="240" w:lineRule="auto"/>
            </w:pPr>
            <w:r>
              <w:t>บัตรประจำตัวประชาชนห</w:t>
            </w:r>
            <w:r w:rsidR="00AE55B1">
              <w:rPr>
                <w:rFonts w:hint="cs"/>
                <w:cs/>
              </w:rPr>
              <w:t>รื</w:t>
            </w:r>
            <w:r>
              <w:t>อบัตรที่ออกให้โดยหน่วยงานของ</w:t>
            </w:r>
            <w:r w:rsidR="00AE55B1">
              <w:rPr>
                <w:rFonts w:hint="cs"/>
                <w:cs/>
              </w:rPr>
              <w:t>รั</w:t>
            </w:r>
            <w:r>
              <w:t>ฐ</w:t>
            </w:r>
            <w:r>
              <w:br/>
              <w:t>พร้อมสำเนา</w:t>
            </w:r>
          </w:p>
          <w:p w14:paraId="06306137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90E3401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0EDC69C" w14:textId="77777777" w:rsidR="008D4D12" w:rsidRDefault="006312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903A6" w14:textId="77777777" w:rsidR="008D4D12" w:rsidRDefault="006312EC">
            <w:pPr>
              <w:pStyle w:val="Other0"/>
              <w:spacing w:before="120"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</w:tr>
      <w:tr w:rsidR="008D4D12" w14:paraId="69D0D89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79BFD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8069C" w14:textId="77777777" w:rsidR="008D4D12" w:rsidRDefault="006312EC">
            <w:pPr>
              <w:pStyle w:val="Other0"/>
              <w:spacing w:after="0" w:line="240" w:lineRule="auto"/>
            </w:pPr>
            <w:r>
              <w:t>สำเนาทะเบียนบ้าน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6ED2765F" w14:textId="77777777" w:rsidR="008D4D12" w:rsidRDefault="006312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40357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78B09583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1738B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A63CE" w14:textId="77777777" w:rsidR="008D4D12" w:rsidRDefault="006312EC">
            <w:pPr>
              <w:pStyle w:val="Other0"/>
              <w:spacing w:after="0" w:line="240" w:lineRule="auto"/>
            </w:pPr>
            <w:r>
              <w:t>แผนผังแสดงสกานที่ตังหริอแสดงปายรายละเอียดเกี่ยวกับปายวัน</w:t>
            </w:r>
            <w:r>
              <w:br/>
            </w:r>
            <w:r>
              <w:t>เดือนปีที่ติดตั้งหริอแสดง</w:t>
            </w:r>
          </w:p>
          <w:p w14:paraId="1C23942E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1BF860FC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</w:p>
          <w:p w14:paraId="22AD66D6" w14:textId="77777777" w:rsidR="008D4D12" w:rsidRDefault="006312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ED790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36BF2DD3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4B981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D4788" w14:textId="77777777" w:rsidR="008D4D12" w:rsidRDefault="006312EC">
            <w:pPr>
              <w:pStyle w:val="Other0"/>
              <w:spacing w:after="0" w:line="240" w:lineRule="auto"/>
            </w:pPr>
            <w:r>
              <w:t>หลักฐานการประกอบกิจการเช่นสำเนาใบทะเบียนการค้าสำเนา</w:t>
            </w:r>
            <w:r>
              <w:br/>
            </w:r>
            <w:r>
              <w:t>ทะเบียนพาณิชย์สำเนาทะเบียนภาษีบุลค่าเพิ่ม</w:t>
            </w:r>
          </w:p>
          <w:p w14:paraId="1C1DF2B1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</w:p>
          <w:p w14:paraId="43F43250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A3B01E1" w14:textId="77777777" w:rsidR="008D4D12" w:rsidRDefault="006312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CDE9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2BEFE91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DCABF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7EC16" w14:textId="59AC550E" w:rsidR="008D4D12" w:rsidRDefault="006312EC">
            <w:pPr>
              <w:pStyle w:val="Other0"/>
              <w:spacing w:after="0" w:line="240" w:lineRule="auto"/>
            </w:pPr>
            <w:r>
              <w:t>หนังสือ</w:t>
            </w:r>
            <w:r w:rsidR="00AE55B1">
              <w:rPr>
                <w:rFonts w:hint="cs"/>
                <w:cs/>
              </w:rPr>
              <w:t>รั</w:t>
            </w:r>
            <w:r>
              <w:t>บรองนิติบุคคล (กรณีนิติบุคคล) พร้อมสำเนา</w:t>
            </w:r>
            <w:r>
              <w:br/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1BD8D4A5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686290CF" w14:textId="77777777" w:rsidR="008D4D12" w:rsidRDefault="006312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A515B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7D248C6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CD4FA7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7573AA" w14:textId="5414AD22" w:rsidR="008D4D12" w:rsidRDefault="006312EC">
            <w:pPr>
              <w:pStyle w:val="Other0"/>
              <w:spacing w:after="0" w:line="240" w:lineRule="auto"/>
            </w:pPr>
            <w:r>
              <w:t>สำเนาใบเสร็จ</w:t>
            </w:r>
            <w:r w:rsidR="00AE55B1">
              <w:rPr>
                <w:rFonts w:hint="cs"/>
                <w:cs/>
              </w:rPr>
              <w:t>รั</w:t>
            </w:r>
            <w:r>
              <w:t>บเงินภาษีปาย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ADE" w14:textId="77777777" w:rsidR="008D4D12" w:rsidRDefault="008D4D12">
            <w:pPr>
              <w:rPr>
                <w:sz w:val="10"/>
                <w:szCs w:val="10"/>
              </w:rPr>
            </w:pPr>
          </w:p>
        </w:tc>
      </w:tr>
    </w:tbl>
    <w:p w14:paraId="7E2B86F6" w14:textId="77777777" w:rsidR="008D4D12" w:rsidRDefault="006312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8D4D12" w14:paraId="2BA70AD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57E15" w14:textId="77777777" w:rsidR="008D4D12" w:rsidRDefault="006312EC">
            <w:pPr>
              <w:pStyle w:val="Other0"/>
              <w:spacing w:after="0" w:line="240" w:lineRule="auto"/>
              <w:ind w:firstLine="160"/>
            </w:pPr>
            <w: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2C911" w14:textId="2E5873B9" w:rsidR="008D4D12" w:rsidRDefault="006312EC">
            <w:pPr>
              <w:pStyle w:val="Other0"/>
              <w:spacing w:after="0" w:line="240" w:lineRule="auto"/>
              <w:jc w:val="center"/>
            </w:pPr>
            <w:r>
              <w:t xml:space="preserve">ซื่อเอกสาร จำนวน </w:t>
            </w:r>
            <w:r>
              <w:t>และรายละเอียดเ</w:t>
            </w:r>
            <w:r w:rsidR="00AE55B1">
              <w:rPr>
                <w:rFonts w:hint="cs"/>
                <w:cs/>
              </w:rPr>
              <w:t>พิ่</w:t>
            </w:r>
            <w:r>
              <w:t>มเดิม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5810" w14:textId="41044A99" w:rsidR="008D4D12" w:rsidRDefault="006312EC">
            <w:pPr>
              <w:pStyle w:val="Other0"/>
              <w:spacing w:after="0" w:line="240" w:lineRule="auto"/>
              <w:jc w:val="center"/>
            </w:pPr>
            <w:r>
              <w:t>หน่วยงานภาค</w:t>
            </w:r>
            <w:r w:rsidR="00AE55B1">
              <w:rPr>
                <w:rFonts w:hint="cs"/>
                <w:cs/>
              </w:rPr>
              <w:t>รั</w:t>
            </w:r>
            <w:r>
              <w:t>ฐ</w:t>
            </w:r>
            <w:r w:rsidR="00AE55B1">
              <w:rPr>
                <w:rFonts w:hint="cs"/>
                <w:cs/>
              </w:rPr>
              <w:t>ผู้</w:t>
            </w:r>
            <w:r>
              <w:t>ออกเอกสาร</w:t>
            </w:r>
          </w:p>
        </w:tc>
      </w:tr>
      <w:tr w:rsidR="008D4D12" w14:paraId="7FE5D86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7E0AD" w14:textId="77777777" w:rsidR="008D4D12" w:rsidRDefault="008D4D12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32F61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D709B" w14:textId="77777777" w:rsidR="008D4D12" w:rsidRDefault="008D4D12">
            <w:pPr>
              <w:rPr>
                <w:sz w:val="10"/>
                <w:szCs w:val="10"/>
              </w:rPr>
            </w:pPr>
          </w:p>
        </w:tc>
      </w:tr>
      <w:tr w:rsidR="008D4D12" w14:paraId="5842B9A9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AD48F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94B30" w14:textId="77777777" w:rsidR="008D4D12" w:rsidRDefault="006312EC">
            <w:pPr>
              <w:pStyle w:val="Other0"/>
              <w:spacing w:after="0" w:line="240" w:lineRule="auto"/>
            </w:pPr>
            <w:r>
              <w:t>หนังสือมอบอำนาจ (กรณีมอบอำนาจให้ดำเนินการแทน)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44B65717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2237E15A" w14:textId="77777777" w:rsidR="008D4D12" w:rsidRDefault="006312EC">
            <w:pPr>
              <w:pStyle w:val="Other0"/>
              <w:spacing w:after="0" w:line="240" w:lineRule="auto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04EC" w14:textId="77777777" w:rsidR="008D4D12" w:rsidRDefault="008D4D12">
            <w:pPr>
              <w:rPr>
                <w:sz w:val="10"/>
                <w:szCs w:val="10"/>
              </w:rPr>
            </w:pPr>
          </w:p>
        </w:tc>
      </w:tr>
    </w:tbl>
    <w:p w14:paraId="12D95FC4" w14:textId="77777777" w:rsidR="008D4D12" w:rsidRDefault="006312E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3C93355" wp14:editId="231A47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B9EAC7" id="Shape 1" o:spid="_x0000_s1026" style="position:absolute;margin-left:0;margin-top:0;width:612pt;height:11in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83B8DBD" w14:textId="77777777" w:rsidR="008D4D12" w:rsidRDefault="006312EC">
      <w:pPr>
        <w:pStyle w:val="Tablecaption0"/>
        <w:ind w:left="96"/>
      </w:pPr>
      <w: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86"/>
        <w:gridCol w:w="3250"/>
      </w:tblGrid>
      <w:tr w:rsidR="008D4D12" w14:paraId="205956A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95397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C8B014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E282" w14:textId="77A4A1D2" w:rsidR="008D4D12" w:rsidRDefault="006312EC">
            <w:pPr>
              <w:pStyle w:val="Other0"/>
              <w:spacing w:after="0" w:line="240" w:lineRule="auto"/>
              <w:jc w:val="center"/>
            </w:pPr>
            <w:r>
              <w:t xml:space="preserve">ค่าธรรมเนียม (บาท </w:t>
            </w:r>
            <w:r w:rsidR="00AE55B1">
              <w:rPr>
                <w:rFonts w:hint="cs"/>
                <w:i/>
                <w:iCs/>
                <w:sz w:val="18"/>
                <w:szCs w:val="18"/>
                <w:cs/>
              </w:rPr>
              <w:t>/</w:t>
            </w:r>
            <w:r>
              <w:t xml:space="preserve"> </w:t>
            </w:r>
            <w:r>
              <w:t>ร้อยละ)</w:t>
            </w:r>
          </w:p>
        </w:tc>
      </w:tr>
      <w:tr w:rsidR="008D4D12" w14:paraId="081075D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9B03" w14:textId="79141C0E" w:rsidR="008D4D12" w:rsidRDefault="006312EC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F90101"/>
                <w:sz w:val="18"/>
                <w:szCs w:val="18"/>
              </w:rPr>
              <w:t>ไม่มี</w:t>
            </w:r>
            <w:r>
              <w:rPr>
                <w:i/>
                <w:iCs/>
                <w:color w:val="F90101"/>
                <w:sz w:val="18"/>
                <w:szCs w:val="18"/>
              </w:rPr>
              <w:t>ค่าธรรมเ</w:t>
            </w:r>
            <w:r>
              <w:rPr>
                <w:i/>
                <w:iCs/>
                <w:color w:val="F90101"/>
                <w:sz w:val="18"/>
                <w:szCs w:val="18"/>
              </w:rPr>
              <w:t>นียม</w:t>
            </w:r>
          </w:p>
        </w:tc>
      </w:tr>
    </w:tbl>
    <w:p w14:paraId="7A868CD4" w14:textId="77777777" w:rsidR="008D4D12" w:rsidRDefault="006312EC">
      <w:pPr>
        <w:pStyle w:val="Tablecaption0"/>
        <w:ind w:left="91"/>
      </w:pPr>
      <w:r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8D4D12" w14:paraId="0237DE6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59049" w14:textId="77777777" w:rsidR="008D4D12" w:rsidRDefault="006312EC">
            <w:pPr>
              <w:pStyle w:val="Other0"/>
              <w:spacing w:after="0" w:line="240" w:lineRule="auto"/>
              <w:ind w:firstLine="160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1052" w14:textId="77777777" w:rsidR="008D4D12" w:rsidRDefault="006312EC">
            <w:pPr>
              <w:pStyle w:val="Other0"/>
              <w:spacing w:after="0" w:line="240" w:lineRule="auto"/>
              <w:jc w:val="center"/>
            </w:pPr>
            <w:r>
              <w:t xml:space="preserve">ข่องทางการร้องเรียน </w:t>
            </w:r>
            <w:r>
              <w:rPr>
                <w:i/>
                <w:iCs/>
                <w:sz w:val="18"/>
                <w:szCs w:val="18"/>
              </w:rPr>
              <w:t>เ</w:t>
            </w:r>
            <w:r>
              <w:t xml:space="preserve"> </w:t>
            </w:r>
            <w:r>
              <w:t>แนะนำบริการ</w:t>
            </w:r>
          </w:p>
        </w:tc>
      </w:tr>
      <w:tr w:rsidR="008D4D12" w14:paraId="4BF1335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CBDC3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A43A" w14:textId="77777777" w:rsidR="008D4D12" w:rsidRDefault="006312EC">
            <w:pPr>
              <w:pStyle w:val="Other0"/>
              <w:spacing w:after="0" w:line="252" w:lineRule="auto"/>
              <w:rPr>
                <w:sz w:val="18"/>
                <w:szCs w:val="18"/>
              </w:rPr>
            </w:pPr>
            <w:r>
              <w:t xml:space="preserve">องค์การบริหารส่วนตำบลเสาเดียว เลขที่ </w:t>
            </w:r>
            <w:r>
              <w:rPr>
                <w:sz w:val="18"/>
                <w:szCs w:val="18"/>
              </w:rPr>
              <w:t xml:space="preserve">155 </w:t>
            </w:r>
            <w:r>
              <w:t>ม.</w:t>
            </w:r>
            <w:r>
              <w:rPr>
                <w:sz w:val="18"/>
                <w:szCs w:val="18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18"/>
                <w:szCs w:val="18"/>
              </w:rPr>
              <w:t xml:space="preserve">31204 </w:t>
            </w:r>
            <w:r>
              <w:t>โทร.</w:t>
            </w:r>
            <w:r>
              <w:rPr>
                <w:sz w:val="18"/>
                <w:szCs w:val="18"/>
              </w:rPr>
              <w:t>044 186274-5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  <w:tr w:rsidR="008D4D12" w14:paraId="5EC9B56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C5F02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C2F8" w14:textId="77777777" w:rsidR="008D4D12" w:rsidRDefault="006312EC">
            <w:pPr>
              <w:pStyle w:val="Other0"/>
              <w:spacing w:after="0" w:line="240" w:lineRule="auto"/>
            </w:pPr>
            <w:r>
              <w:t>ศูนย์บริการประชาชนสำนักงานปลัดสำนักนายกรัฐมนตรี</w:t>
            </w:r>
          </w:p>
          <w:p w14:paraId="1C7565A9" w14:textId="7786FEAB" w:rsidR="008D4D12" w:rsidRDefault="006312EC">
            <w:pPr>
              <w:pStyle w:val="Other0"/>
              <w:spacing w:after="0" w:line="257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(( เลขที</w:t>
            </w:r>
            <w:r>
              <w:rPr>
                <w:sz w:val="18"/>
                <w:szCs w:val="18"/>
              </w:rPr>
              <w:t xml:space="preserve">'1 </w:t>
            </w:r>
            <w:r>
              <w:rPr>
                <w:i/>
                <w:iCs/>
                <w:sz w:val="18"/>
                <w:szCs w:val="18"/>
              </w:rPr>
              <w:t>ถ.พิษถ]โลกเขตดุสิตกที่ม.</w:t>
            </w:r>
            <w:r>
              <w:rPr>
                <w:sz w:val="18"/>
                <w:szCs w:val="18"/>
              </w:rPr>
              <w:t xml:space="preserve"> 10300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</w:p>
        </w:tc>
      </w:tr>
      <w:tr w:rsidR="008D4D12" w14:paraId="24A2619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0DBF3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E793" w14:textId="77777777" w:rsidR="008D4D12" w:rsidRDefault="006312EC">
            <w:pPr>
              <w:pStyle w:val="Other0"/>
              <w:spacing w:after="0" w:line="240" w:lineRule="auto"/>
            </w:pPr>
            <w:r>
              <w:t xml:space="preserve">ศูนย์บริการประชาชน </w:t>
            </w:r>
            <w:r>
              <w:t>สำนักปลัดสำนักนายกรัฐมนตรี</w:t>
            </w:r>
          </w:p>
          <w:p w14:paraId="5BBAB443" w14:textId="10E4DF5C" w:rsidR="008D4D12" w:rsidRDefault="006312EC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 เลขที่! ถ. พิษก]โลก เขตดุสิตกตม.</w:t>
            </w:r>
            <w:r>
              <w:rPr>
                <w:sz w:val="18"/>
                <w:szCs w:val="18"/>
              </w:rPr>
              <w:t xml:space="preserve"> 10300 /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>
              <w:rPr>
                <w:sz w:val="18"/>
                <w:szCs w:val="18"/>
              </w:rPr>
              <w:t xml:space="preserve">1111 </w:t>
            </w:r>
          </w:p>
        </w:tc>
      </w:tr>
    </w:tbl>
    <w:p w14:paraId="0486698C" w14:textId="21845832" w:rsidR="008D4D12" w:rsidRDefault="006312EC">
      <w:pPr>
        <w:pStyle w:val="Tablecaption0"/>
        <w:ind w:left="101"/>
      </w:pPr>
      <w:r>
        <w:t>แบบฟอ</w:t>
      </w:r>
      <w:r w:rsidR="00AE55B1">
        <w:rPr>
          <w:rFonts w:hint="cs"/>
          <w:cs/>
        </w:rPr>
        <w:t>ร์ม</w:t>
      </w:r>
      <w:r>
        <w:t xml:space="preserve"> </w:t>
      </w:r>
      <w:r>
        <w:t>ตัวอย่างและ</w:t>
      </w:r>
      <w:r w:rsidR="00AE55B1">
        <w:rPr>
          <w:rFonts w:hint="cs"/>
          <w:cs/>
        </w:rPr>
        <w:t>คู่</w:t>
      </w:r>
      <w:r>
        <w:t>มีอการกรอก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8D4D12" w14:paraId="7C1D1E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BE039" w14:textId="77777777" w:rsidR="008D4D12" w:rsidRDefault="006312EC">
            <w:pPr>
              <w:pStyle w:val="Other0"/>
              <w:spacing w:after="0" w:line="240" w:lineRule="auto"/>
              <w:ind w:firstLine="160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5C5AC" w14:textId="62F917B0" w:rsidR="008D4D12" w:rsidRDefault="006312EC">
            <w:pPr>
              <w:pStyle w:val="Other0"/>
              <w:spacing w:after="0" w:line="240" w:lineRule="auto"/>
              <w:jc w:val="center"/>
            </w:pPr>
            <w:r>
              <w:t>ซื่อแบบฟอ</w:t>
            </w:r>
            <w:r w:rsidR="00AE55B1">
              <w:rPr>
                <w:rFonts w:hint="cs"/>
                <w:cs/>
              </w:rPr>
              <w:t>ร์</w:t>
            </w:r>
            <w:r>
              <w:t>ม</w:t>
            </w:r>
          </w:p>
        </w:tc>
      </w:tr>
      <w:tr w:rsidR="008D4D12" w14:paraId="642AB78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6F29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2561" w14:textId="4DEA9BCA" w:rsidR="008D4D12" w:rsidRDefault="006312EC">
            <w:pPr>
              <w:pStyle w:val="Other0"/>
              <w:spacing w:after="0" w:line="252" w:lineRule="auto"/>
              <w:rPr>
                <w:sz w:val="18"/>
                <w:szCs w:val="18"/>
              </w:rPr>
            </w:pPr>
            <w:r>
              <w:t>แบบแ</w:t>
            </w:r>
            <w:r w:rsidR="00AE55B1">
              <w:rPr>
                <w:rFonts w:hint="cs"/>
                <w:cs/>
              </w:rPr>
              <w:t>จ้</w:t>
            </w:r>
            <w:r>
              <w:t>งรายการเพื่อเลียภาษีป้าย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หมายเหดุ-. -)</w:t>
            </w:r>
          </w:p>
        </w:tc>
      </w:tr>
      <w:tr w:rsidR="008D4D12" w14:paraId="149BA2B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FA636" w14:textId="77777777" w:rsidR="008D4D12" w:rsidRDefault="006312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3C3D" w14:textId="77777777" w:rsidR="008D4D12" w:rsidRDefault="006312EC">
            <w:pPr>
              <w:pStyle w:val="Other0"/>
              <w:spacing w:after="0" w:line="252" w:lineRule="auto"/>
              <w:rPr>
                <w:sz w:val="18"/>
                <w:szCs w:val="18"/>
              </w:rPr>
            </w:pPr>
            <w:r>
              <w:t>แบบยื่นอุทธรณ์ภาษีป้าย (</w:t>
            </w:r>
            <w:proofErr w:type="spellStart"/>
            <w:r>
              <w:t>ภ.ป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</w:tbl>
    <w:p w14:paraId="31BEF771" w14:textId="77777777" w:rsidR="008D4D12" w:rsidRDefault="006312EC">
      <w:pPr>
        <w:pStyle w:val="Tablecaption0"/>
        <w:ind w:left="91"/>
      </w:pPr>
      <w:r>
        <w:t>หมายเหตุ</w:t>
      </w:r>
    </w:p>
    <w:p w14:paraId="0627682C" w14:textId="77777777" w:rsidR="008D4D12" w:rsidRDefault="008D4D12">
      <w:pPr>
        <w:spacing w:after="1079" w:line="1" w:lineRule="exact"/>
      </w:pPr>
    </w:p>
    <w:p w14:paraId="3927B7F6" w14:textId="4241E71B" w:rsidR="008D4D12" w:rsidRDefault="008D4D12">
      <w:pPr>
        <w:pStyle w:val="Bodytext20"/>
      </w:pPr>
      <w:bookmarkStart w:id="1" w:name="_GoBack"/>
      <w:bookmarkEnd w:id="1"/>
    </w:p>
    <w:sectPr w:rsidR="008D4D12">
      <w:pgSz w:w="12240" w:h="15840"/>
      <w:pgMar w:top="1444" w:right="1096" w:bottom="1323" w:left="958" w:header="1016" w:footer="8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591C" w14:textId="77777777" w:rsidR="006312EC" w:rsidRDefault="006312EC">
      <w:r>
        <w:separator/>
      </w:r>
    </w:p>
  </w:endnote>
  <w:endnote w:type="continuationSeparator" w:id="0">
    <w:p w14:paraId="53000019" w14:textId="77777777" w:rsidR="006312EC" w:rsidRDefault="006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CA80" w14:textId="77777777" w:rsidR="006312EC" w:rsidRDefault="006312EC"/>
  </w:footnote>
  <w:footnote w:type="continuationSeparator" w:id="0">
    <w:p w14:paraId="0CD12655" w14:textId="77777777" w:rsidR="006312EC" w:rsidRDefault="006312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03E2"/>
    <w:multiLevelType w:val="multilevel"/>
    <w:tmpl w:val="2390A0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12"/>
    <w:rsid w:val="006312EC"/>
    <w:rsid w:val="008D4D12"/>
    <w:rsid w:val="00A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BDC7"/>
  <w15:docId w15:val="{8579E19D-E3FA-4003-BDC8-D81FF68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4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4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jc w:val="right"/>
    </w:pPr>
    <w:rPr>
      <w:rFonts w:ascii="Tahoma" w:eastAsia="Tahoma" w:hAnsi="Tahoma" w:cs="Tahoma"/>
      <w:color w:val="808080"/>
      <w:sz w:val="10"/>
      <w:szCs w:val="1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2024-06-12T06:12:00Z</dcterms:created>
  <dcterms:modified xsi:type="dcterms:W3CDTF">2024-06-12T06:19:00Z</dcterms:modified>
</cp:coreProperties>
</file>